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A3" w:rsidRDefault="00244E64" w:rsidP="00244E64">
      <w:pPr>
        <w:pStyle w:val="a8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 </w:t>
      </w:r>
    </w:p>
    <w:p w:rsidR="00244E64" w:rsidRPr="001A512D" w:rsidRDefault="00244E64" w:rsidP="00244E6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12D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</w:t>
      </w:r>
      <w:r w:rsidRPr="001A512D"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 w:rsidR="00244E64" w:rsidRPr="001A512D" w:rsidRDefault="00244E64" w:rsidP="00244E64">
      <w:pPr>
        <w:pStyle w:val="a8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12D">
        <w:rPr>
          <w:rFonts w:ascii="Times New Roman" w:hAnsi="Times New Roman"/>
          <w:b/>
          <w:sz w:val="24"/>
          <w:szCs w:val="24"/>
        </w:rPr>
        <w:t xml:space="preserve"> «СЫЧЁВСКАЯ ЦЕНТРАЛИЗОВАННАЯ БИБЛИОТЕЧНАЯ СИСТЕМА»</w:t>
      </w:r>
    </w:p>
    <w:p w:rsidR="00244E64" w:rsidRPr="001A512D" w:rsidRDefault="00523213" w:rsidP="00244E6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23213">
        <w:rPr>
          <w:rFonts w:eastAsia="Times New Roman"/>
          <w:b/>
        </w:rPr>
        <w:drawing>
          <wp:anchor distT="0" distB="0" distL="114300" distR="114300" simplePos="0" relativeHeight="251659264" behindDoc="0" locked="0" layoutInCell="1" allowOverlap="1" wp14:anchorId="5A1AEBF7" wp14:editId="55DB585E">
            <wp:simplePos x="0" y="0"/>
            <wp:positionH relativeFrom="column">
              <wp:posOffset>2423160</wp:posOffset>
            </wp:positionH>
            <wp:positionV relativeFrom="paragraph">
              <wp:posOffset>121285</wp:posOffset>
            </wp:positionV>
            <wp:extent cx="1249680" cy="1551069"/>
            <wp:effectExtent l="0" t="0" r="0" b="0"/>
            <wp:wrapNone/>
            <wp:docPr id="2" name="Рисунок 2" descr="http://sychevka.library67.ru/files/276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chevka.library67.ru/files/276/risuno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68" cy="156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213">
        <w:rPr>
          <w:rFonts w:eastAsia="Times New Roman"/>
          <w:b/>
        </w:rPr>
        <w:drawing>
          <wp:anchor distT="0" distB="0" distL="114300" distR="114300" simplePos="0" relativeHeight="251658240" behindDoc="0" locked="0" layoutInCell="1" allowOverlap="1" wp14:anchorId="0ACECED0" wp14:editId="3AE0B8B6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1928136" cy="1752600"/>
            <wp:effectExtent l="0" t="0" r="0" b="0"/>
            <wp:wrapNone/>
            <wp:docPr id="1" name="Рисунок 1" descr="http://sychevka.library67.ru/files/7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chevka.library67.ru/files/78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43" cy="17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E64" w:rsidRPr="001A512D" w:rsidRDefault="00244E64" w:rsidP="00244E64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244E64" w:rsidRPr="001A512D" w:rsidRDefault="00244E64" w:rsidP="005D47A3">
      <w:pPr>
        <w:pStyle w:val="a6"/>
        <w:spacing w:line="276" w:lineRule="auto"/>
        <w:ind w:left="5670" w:right="401"/>
        <w:jc w:val="left"/>
        <w:rPr>
          <w:b w:val="0"/>
        </w:rPr>
      </w:pPr>
      <w:r w:rsidRPr="001A512D">
        <w:rPr>
          <w:b w:val="0"/>
        </w:rPr>
        <w:t xml:space="preserve">                      Утверждаю:</w:t>
      </w:r>
    </w:p>
    <w:p w:rsidR="00244E64" w:rsidRPr="001A512D" w:rsidRDefault="00244E64" w:rsidP="005D47A3">
      <w:pPr>
        <w:pStyle w:val="a6"/>
        <w:spacing w:line="276" w:lineRule="auto"/>
        <w:ind w:left="5670" w:right="401" w:hanging="425"/>
        <w:jc w:val="right"/>
        <w:rPr>
          <w:b w:val="0"/>
        </w:rPr>
      </w:pPr>
      <w:r w:rsidRPr="001A512D">
        <w:rPr>
          <w:b w:val="0"/>
        </w:rPr>
        <w:t xml:space="preserve">    директор МКУК «Сычевская ЦБС»                                                   ___________________Т.А. </w:t>
      </w:r>
      <w:proofErr w:type="spellStart"/>
      <w:r w:rsidRPr="001A512D">
        <w:rPr>
          <w:b w:val="0"/>
        </w:rPr>
        <w:t>Асянова</w:t>
      </w:r>
      <w:proofErr w:type="spellEnd"/>
    </w:p>
    <w:p w:rsidR="00244E64" w:rsidRPr="001A512D" w:rsidRDefault="00244E64" w:rsidP="005D47A3">
      <w:pPr>
        <w:pStyle w:val="a6"/>
        <w:spacing w:line="276" w:lineRule="auto"/>
        <w:ind w:left="5670" w:right="401" w:hanging="425"/>
        <w:jc w:val="right"/>
        <w:rPr>
          <w:b w:val="0"/>
        </w:rPr>
      </w:pPr>
      <w:r w:rsidRPr="001A512D">
        <w:rPr>
          <w:b w:val="0"/>
        </w:rPr>
        <w:t>29 января 2020 год</w:t>
      </w:r>
    </w:p>
    <w:p w:rsidR="00523213" w:rsidRDefault="00523213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3213" w:rsidRDefault="00523213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3213" w:rsidRDefault="00523213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A512D" w:rsidRPr="00523213" w:rsidRDefault="001A512D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Положение</w:t>
      </w:r>
    </w:p>
    <w:p w:rsidR="00523213" w:rsidRPr="00523213" w:rsidRDefault="00244E64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районно</w:t>
      </w:r>
      <w:r w:rsidR="001A512D"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го</w:t>
      </w:r>
      <w:r w:rsidR="00C27615"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литературно</w:t>
      </w:r>
      <w:r w:rsidR="001A512D"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го</w:t>
      </w:r>
      <w:r w:rsidR="00C27615"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конкурс</w:t>
      </w:r>
      <w:r w:rsidR="001A512D"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а</w:t>
      </w:r>
      <w:r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</w:t>
      </w:r>
      <w:r w:rsidR="00C27615"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</w:t>
      </w:r>
    </w:p>
    <w:p w:rsidR="00244E64" w:rsidRPr="005D47A3" w:rsidRDefault="00C27615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2"/>
          <w:szCs w:val="52"/>
          <w:lang w:eastAsia="ru-RU"/>
        </w:rPr>
      </w:pPr>
      <w:r w:rsidRPr="005D47A3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2"/>
          <w:szCs w:val="52"/>
          <w:lang w:eastAsia="ru-RU"/>
        </w:rPr>
        <w:t>«</w:t>
      </w:r>
      <w:r w:rsidR="00244E64" w:rsidRPr="005D47A3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2"/>
          <w:szCs w:val="52"/>
          <w:lang w:eastAsia="ru-RU"/>
        </w:rPr>
        <w:t>Душа и слово</w:t>
      </w:r>
      <w:r w:rsidRPr="005D47A3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2"/>
          <w:szCs w:val="52"/>
          <w:lang w:eastAsia="ru-RU"/>
        </w:rPr>
        <w:t>»</w:t>
      </w:r>
    </w:p>
    <w:p w:rsidR="00523213" w:rsidRDefault="00523213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2321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05822B13" wp14:editId="6DBB3B8F">
            <wp:extent cx="4216398" cy="2529840"/>
            <wp:effectExtent l="0" t="0" r="0" b="0"/>
            <wp:docPr id="3" name="Рисунок 3" descr="https://avatars.mds.yandex.net/get-pdb/234183/42ca541f-886c-4bb1-ba78-b269e4895c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234183/42ca541f-886c-4bb1-ba78-b269e4895c26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02" cy="253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13" w:rsidRDefault="00523213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D47A3" w:rsidRDefault="005D47A3" w:rsidP="005D47A3">
      <w:pPr>
        <w:spacing w:before="336" w:after="144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D47A3" w:rsidRDefault="005D47A3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г. Сычевка</w:t>
      </w:r>
    </w:p>
    <w:p w:rsidR="005D47A3" w:rsidRDefault="005D47A3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2020 г.</w:t>
      </w:r>
    </w:p>
    <w:p w:rsidR="005D47A3" w:rsidRDefault="005D47A3" w:rsidP="001A512D">
      <w:pPr>
        <w:spacing w:before="336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 Общие положения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л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итературный конкурс </w:t>
      </w:r>
      <w:r w:rsidRPr="001A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244E64" w:rsidRPr="001A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Душа и слово</w:t>
      </w:r>
      <w:r w:rsidRPr="001A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</w:t>
      </w:r>
      <w:r w:rsidR="00244E64" w:rsidRPr="001A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</w:t>
      </w:r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6C5CD0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4E64" w:rsidRPr="001A512D">
        <w:rPr>
          <w:rFonts w:ascii="Times New Roman" w:eastAsia="Calibri" w:hAnsi="Times New Roman" w:cs="Times New Roman"/>
          <w:sz w:val="24"/>
          <w:szCs w:val="24"/>
        </w:rPr>
        <w:t>проводится по инициативе МКУК «Сычевская ЦБС»</w:t>
      </w:r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сычевского</w:t>
      </w:r>
      <w:proofErr w:type="spellEnd"/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литературного объединения «</w:t>
      </w:r>
      <w:proofErr w:type="spellStart"/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Вазуза</w:t>
      </w:r>
      <w:proofErr w:type="spellEnd"/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Конкурс ставит своей целью поиск новых талантливых авторов, способных внести вклад в русскую литературу, в движение и развитие творческой мысли в </w:t>
      </w:r>
      <w:proofErr w:type="spellStart"/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Сычевском</w:t>
      </w:r>
      <w:proofErr w:type="spellEnd"/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 привлечение к их творчеству широкого читательского внимания.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Определение финалистов и лауреатов конкурса путем голосования </w:t>
      </w:r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</w:t>
      </w:r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Экспертное жюри, состоящее из </w:t>
      </w:r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членов литобъединения «</w:t>
      </w:r>
      <w:proofErr w:type="spellStart"/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Вазуза</w:t>
      </w:r>
      <w:proofErr w:type="spellEnd"/>
      <w:r w:rsidR="00244E6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работников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4E64" w:rsidRPr="001A512D">
        <w:rPr>
          <w:rFonts w:ascii="Times New Roman" w:eastAsia="Calibri" w:hAnsi="Times New Roman" w:cs="Times New Roman"/>
          <w:sz w:val="24"/>
          <w:szCs w:val="24"/>
        </w:rPr>
        <w:t>МКУК «Сычевская ЦБС»</w:t>
      </w:r>
      <w:r w:rsidR="00244E64" w:rsidRPr="001A512D">
        <w:rPr>
          <w:rFonts w:ascii="Times New Roman" w:hAnsi="Times New Roman" w:cs="Times New Roman"/>
          <w:sz w:val="24"/>
          <w:szCs w:val="24"/>
        </w:rPr>
        <w:t>,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представителей других творческих профессий.</w:t>
      </w:r>
    </w:p>
    <w:p w:rsidR="00244E64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Состав экспертного жюри утверждается Оргкомитетом конкурса 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Конкурс проводится по следующим основным номинациям:</w:t>
      </w:r>
    </w:p>
    <w:p w:rsidR="00C27615" w:rsidRPr="001A512D" w:rsidRDefault="00C27615" w:rsidP="0061279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«Поэзия»</w:t>
      </w:r>
      <w:r w:rsidR="0061279D"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(поэтические произведения любых направлений и жанров, без ограничений по тематике)</w:t>
      </w:r>
    </w:p>
    <w:p w:rsidR="00C27615" w:rsidRPr="001A512D" w:rsidRDefault="00C27615" w:rsidP="0061279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«Проза»</w:t>
      </w:r>
      <w:r w:rsidR="0061279D"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(прозаические произведения любых направлений и жанров, без ограничений по тематике)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Экспертное жюри голосует в соответствии с распределением по номинациям, предусмотренным настоящим Положением.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По итогам конкурса определяются участники, занявшие 1, 2 и 3 место</w:t>
      </w:r>
      <w:r w:rsidR="00A1469E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каждой номинации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Экспертное жюри оставляет за собой право присуждения одного места нескольким участникам, а также не присуждения какого-либо места ни одному из участников.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Порядок подачи заявки и произведений на участие в конкурсе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В конкурсе могут участвовать граждане Российской Федерации, проживающие  на территории </w:t>
      </w:r>
      <w:r w:rsidR="00961D10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Сычевского района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 моложе 1</w:t>
      </w:r>
      <w:r w:rsidR="00A1469E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</w:t>
      </w:r>
    </w:p>
    <w:p w:rsidR="00961D10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Произведения, выдвигаемые на конкурс, должны быть написаны на русском языке. </w:t>
      </w:r>
    </w:p>
    <w:p w:rsidR="00A1469E" w:rsidRPr="001A512D" w:rsidRDefault="00961D10" w:rsidP="00A1469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</w:t>
      </w:r>
      <w:r w:rsidR="00A1469E"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A1469E" w:rsidRPr="001A5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произве</w:t>
      </w:r>
      <w:bookmarkStart w:id="0" w:name="_GoBack"/>
      <w:bookmarkEnd w:id="0"/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дения:</w:t>
      </w:r>
      <w:r w:rsidR="00A1469E" w:rsidRPr="001A5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1469E" w:rsidRPr="001A512D" w:rsidRDefault="00961D10" w:rsidP="00A1469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6C5CD0" w:rsidRPr="001A5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C5CD0" w:rsidRPr="001A51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одержащие политическую, религиозную и прочую пропаганду, ложную информацию, призывы к национальной розн</w:t>
      </w:r>
      <w:r w:rsidR="006C5CD0"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клевету и личные нападки;</w:t>
      </w:r>
    </w:p>
    <w:p w:rsidR="00A1469E" w:rsidRPr="001A512D" w:rsidRDefault="00A1469E" w:rsidP="00A1469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CD0"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961D10"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</w:t>
      </w:r>
      <w:r w:rsidR="006C5CD0"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жащие ненормативную лексику;</w:t>
      </w:r>
    </w:p>
    <w:p w:rsidR="00961D10" w:rsidRPr="001A512D" w:rsidRDefault="00A1469E" w:rsidP="00A1469E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CD0"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961D10"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арушающие авторское право.</w:t>
      </w:r>
    </w:p>
    <w:p w:rsidR="001A512D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Для участия в конкурсе претендентам необходимо заполнить заявку</w:t>
      </w:r>
      <w:r w:rsidR="001A512D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27615" w:rsidRPr="001A512D" w:rsidRDefault="001A512D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1)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2.4.1. Заявка участника должна располагаться на отдельной странице документа перед выдвигаемым на конкурс произведением.</w:t>
      </w:r>
    </w:p>
    <w:p w:rsidR="00961D10" w:rsidRPr="001A512D" w:rsidRDefault="00961D10" w:rsidP="00961D1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рассматривается как:</w:t>
      </w:r>
    </w:p>
    <w:p w:rsidR="00961D10" w:rsidRPr="001A512D" w:rsidRDefault="00961D10" w:rsidP="00961D1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принятие автором всех условий данного конкурсного положения;</w:t>
      </w:r>
    </w:p>
    <w:p w:rsidR="00961D10" w:rsidRPr="001A512D" w:rsidRDefault="00961D10" w:rsidP="00961D1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с правилами проведения Конкурса</w:t>
      </w:r>
      <w:proofErr w:type="gramStart"/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1A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согласие автора на однократную безгонорарную публикацию конкурсной работы в печатном и электронном виде.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Требования к произведениям:</w:t>
      </w:r>
    </w:p>
    <w:p w:rsidR="00961D10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2.5.1. На конкурс принимаются отдельные работы (рассказы, очерки, стихи, песни) как не публиковавшиеся ранее, так и опубликованные в печати</w:t>
      </w:r>
      <w:r w:rsidR="00961D10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2.5.2. Работы принимаются в</w:t>
      </w:r>
      <w:r w:rsidR="00A1469E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формате </w:t>
      </w:r>
      <w:proofErr w:type="spellStart"/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</w:t>
      </w:r>
      <w:proofErr w:type="spellEnd"/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Размер шрифта</w:t>
      </w:r>
      <w:r w:rsidR="00A1469E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A1469E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14-й, междустрочный интервал</w:t>
      </w:r>
      <w:r w:rsidR="00A1469E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1,5,</w:t>
      </w:r>
      <w:r w:rsidR="006C5CD0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выравнивание текста по</w:t>
      </w:r>
      <w:r w:rsidR="00A1469E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CD0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ширине.</w:t>
      </w:r>
    </w:p>
    <w:p w:rsidR="00961D10" w:rsidRPr="001A512D" w:rsidRDefault="00C27615" w:rsidP="001A512D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512D">
        <w:rPr>
          <w:rFonts w:ascii="Times New Roman" w:hAnsi="Times New Roman"/>
          <w:color w:val="000000" w:themeColor="text1"/>
          <w:sz w:val="24"/>
          <w:szCs w:val="24"/>
        </w:rPr>
        <w:t xml:space="preserve">2.5.3. </w:t>
      </w:r>
      <w:r w:rsidR="006C5CD0" w:rsidRPr="001A512D">
        <w:rPr>
          <w:rFonts w:ascii="Times New Roman" w:hAnsi="Times New Roman"/>
          <w:sz w:val="24"/>
          <w:szCs w:val="24"/>
        </w:rPr>
        <w:t>Предоставить</w:t>
      </w:r>
      <w:r w:rsidR="007969F4" w:rsidRPr="001A512D">
        <w:rPr>
          <w:rFonts w:ascii="Times New Roman" w:hAnsi="Times New Roman"/>
          <w:sz w:val="24"/>
          <w:szCs w:val="24"/>
        </w:rPr>
        <w:t xml:space="preserve">  творческие  работы и заполненн</w:t>
      </w:r>
      <w:r w:rsidR="006C5CD0" w:rsidRPr="001A512D">
        <w:rPr>
          <w:rFonts w:ascii="Times New Roman" w:hAnsi="Times New Roman"/>
          <w:sz w:val="24"/>
          <w:szCs w:val="24"/>
        </w:rPr>
        <w:t>ую регистрационную форму заявки</w:t>
      </w:r>
      <w:r w:rsidR="001A512D" w:rsidRPr="001A512D">
        <w:rPr>
          <w:rFonts w:ascii="Times New Roman" w:hAnsi="Times New Roman"/>
          <w:sz w:val="24"/>
          <w:szCs w:val="24"/>
        </w:rPr>
        <w:t xml:space="preserve"> </w:t>
      </w:r>
      <w:r w:rsidR="00A1469E" w:rsidRPr="001A512D">
        <w:rPr>
          <w:rFonts w:ascii="Times New Roman" w:hAnsi="Times New Roman"/>
          <w:sz w:val="24"/>
          <w:szCs w:val="24"/>
        </w:rPr>
        <w:t xml:space="preserve"> </w:t>
      </w:r>
      <w:r w:rsidR="007969F4" w:rsidRPr="001A512D">
        <w:rPr>
          <w:rFonts w:ascii="Times New Roman" w:hAnsi="Times New Roman"/>
          <w:sz w:val="24"/>
          <w:szCs w:val="24"/>
        </w:rPr>
        <w:t xml:space="preserve"> для участия в Конкурсе  можно  до  </w:t>
      </w:r>
      <w:r w:rsidR="006C5CD0" w:rsidRPr="001A512D">
        <w:rPr>
          <w:rFonts w:ascii="Times New Roman" w:hAnsi="Times New Roman"/>
          <w:color w:val="FF0000"/>
          <w:sz w:val="24"/>
          <w:szCs w:val="24"/>
        </w:rPr>
        <w:t>16</w:t>
      </w:r>
      <w:r w:rsidR="007969F4" w:rsidRPr="001A51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5CD0" w:rsidRPr="001A512D">
        <w:rPr>
          <w:rFonts w:ascii="Times New Roman" w:hAnsi="Times New Roman"/>
          <w:color w:val="FF0000"/>
          <w:sz w:val="24"/>
          <w:szCs w:val="24"/>
        </w:rPr>
        <w:t>октября</w:t>
      </w:r>
      <w:r w:rsidR="007969F4" w:rsidRPr="001A512D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="006C5CD0" w:rsidRPr="001A512D">
        <w:rPr>
          <w:rFonts w:ascii="Times New Roman" w:hAnsi="Times New Roman"/>
          <w:color w:val="FF0000"/>
          <w:sz w:val="24"/>
          <w:szCs w:val="24"/>
        </w:rPr>
        <w:t>20</w:t>
      </w:r>
      <w:r w:rsidR="007969F4" w:rsidRPr="001A512D">
        <w:rPr>
          <w:rFonts w:ascii="Times New Roman" w:hAnsi="Times New Roman"/>
          <w:color w:val="FF0000"/>
          <w:sz w:val="24"/>
          <w:szCs w:val="24"/>
        </w:rPr>
        <w:t xml:space="preserve"> г</w:t>
      </w:r>
      <w:r w:rsidR="007969F4" w:rsidRPr="001A512D">
        <w:rPr>
          <w:rFonts w:ascii="Times New Roman" w:hAnsi="Times New Roman"/>
          <w:sz w:val="24"/>
          <w:szCs w:val="24"/>
        </w:rPr>
        <w:t xml:space="preserve">  лично  или почтой на адрес: 215280 РФ. Смоленская область, г. Сычевка,  ул.  Комсомольская, д.32, МКУК «Сычёвская ЦБС», с пометкой «Конкурс Душа и слово», а также путем отправки файлов  на электронный адрес   </w:t>
      </w:r>
      <w:hyperlink r:id="rId9" w:history="1">
        <w:r w:rsidR="007969F4" w:rsidRPr="001A512D">
          <w:rPr>
            <w:rStyle w:val="a5"/>
            <w:rFonts w:ascii="Times New Roman" w:hAnsi="Times New Roman"/>
            <w:sz w:val="24"/>
            <w:szCs w:val="24"/>
            <w:lang w:val="en-US"/>
          </w:rPr>
          <w:t>libsych</w:t>
        </w:r>
        <w:r w:rsidR="007969F4" w:rsidRPr="001A512D">
          <w:rPr>
            <w:rStyle w:val="a5"/>
            <w:rFonts w:ascii="Times New Roman" w:hAnsi="Times New Roman"/>
            <w:sz w:val="24"/>
            <w:szCs w:val="24"/>
          </w:rPr>
          <w:t>@</w:t>
        </w:r>
        <w:r w:rsidR="007969F4" w:rsidRPr="001A512D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="007969F4" w:rsidRPr="001A512D">
          <w:rPr>
            <w:rStyle w:val="a5"/>
            <w:rFonts w:ascii="Times New Roman" w:hAnsi="Times New Roman"/>
            <w:sz w:val="24"/>
            <w:szCs w:val="24"/>
          </w:rPr>
          <w:t>.</w:t>
        </w:r>
        <w:r w:rsidR="007969F4" w:rsidRPr="001A512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969F4" w:rsidRPr="001A512D">
        <w:rPr>
          <w:rFonts w:ascii="Times New Roman" w:hAnsi="Times New Roman"/>
          <w:sz w:val="24"/>
          <w:szCs w:val="24"/>
        </w:rPr>
        <w:t xml:space="preserve"> с пометкой «Конкурс Душа и слово». Телефон для справок 4-11-81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 может быть подписана настоящим именем автора или его личным псевдонимом. В конце произведения необходимо указывать дату его создания.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Сроки проведения конкурса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литературный конкурс «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Душа и слово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проводится с </w:t>
      </w:r>
      <w:r w:rsidR="006C5CD0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5CD0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февраля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</w:t>
      </w:r>
      <w:r w:rsidR="006C5CD0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по </w:t>
      </w:r>
      <w:r w:rsidR="006C5CD0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5CD0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</w:t>
      </w:r>
      <w:r w:rsidR="006C5CD0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Заявка на участие в конкурсе может быть подана в электронном виде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A51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6C5CD0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 февраля 2020 </w:t>
      </w:r>
      <w:r w:rsidRPr="001A51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A512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по </w:t>
      </w:r>
      <w:r w:rsidR="006C5CD0" w:rsidRPr="001A512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16 октября</w:t>
      </w:r>
      <w:r w:rsidRPr="001A512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20</w:t>
      </w:r>
      <w:r w:rsidR="006C5CD0" w:rsidRPr="001A512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20</w:t>
      </w:r>
      <w:r w:rsidRPr="001A512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года</w:t>
      </w:r>
      <w:r w:rsidRPr="001A51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Определение лауреатов конкурса проводится в срок 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 </w:t>
      </w:r>
      <w:r w:rsidR="006C5CD0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</w:t>
      </w:r>
      <w:r w:rsidR="00824C33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октября 2020 года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 </w:t>
      </w:r>
      <w:r w:rsidR="00824C33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4C33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</w:t>
      </w:r>
      <w:r w:rsidR="00824C33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Лауреаты конкурса объявляются </w:t>
      </w:r>
      <w:r w:rsidR="00824C33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4C33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969F4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824C33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7969F4" w:rsidRPr="001A51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 торжественной церемонии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Сычевской ц</w:t>
      </w:r>
      <w:r w:rsidR="00824C33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ентральной </w:t>
      </w:r>
      <w:proofErr w:type="spellStart"/>
      <w:r w:rsidR="00824C33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межпоселенческой</w:t>
      </w:r>
      <w:proofErr w:type="spellEnd"/>
      <w:r w:rsidR="00824C33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лиотеке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и место которой будет доведено до сведения конкурсантов дополнительно.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Подведение итогов конкурса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Члены экспертного жюри рассматривают произведения, заявленные к участию в конкурсе, и оценивают произведения каждого автора 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предварительном заседании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Оценки экспертного жюри не разглашаются.</w:t>
      </w:r>
    </w:p>
    <w:p w:rsidR="00A1469E" w:rsidRPr="001A512D" w:rsidRDefault="00824C33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="00C27615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69E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C27615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иналиста, набравшие максимальное количество голосов, становятся лауреатами конкурса. 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4.3.3. После подведения итогов конкурса и </w:t>
      </w:r>
      <w:r w:rsidR="00824C33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награждения победителей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список финалистов и лауреатов конкурса публикуется на сайте 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МКУК «Сычевская ЦБС»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в социальных сетях.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5. Награждение лауреатов конкурса</w:t>
      </w:r>
    </w:p>
    <w:p w:rsidR="00C27615" w:rsidRPr="001A512D" w:rsidRDefault="007969F4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="00C27615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Экспертное жюри и партнеры конкурса имеют право учреждения дополнительных номинаций с поощрением участников специальными призами от организаторов и партнеров конкурса.</w:t>
      </w:r>
    </w:p>
    <w:p w:rsidR="007969F4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Лауреаты конкурса в соответствии с присужденными местами награждаются дипломами 1, 2, 3 степени. Конкурсные произведения лауреатов будут опубликованы на безвозмездной основе в ближайшем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литературно-художественном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льманахе 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«Отчий Край»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 указанием «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литературный конкурс «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Душа и слово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Экспертное жюри оставляет за собой право рекомендовать к опубликованию в 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льманахе произведения авторов, не вошедших в число лауреатов, но имеющие высокую художественную ценность и социальную значимость для 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Сычевского района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A1737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лауреатам Конкурса будет предложено (по желанию) участие в </w:t>
      </w:r>
      <w:proofErr w:type="spellStart"/>
      <w:r w:rsidR="00DA1737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сычевском</w:t>
      </w:r>
      <w:proofErr w:type="spellEnd"/>
      <w:r w:rsidR="00DA1737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литературном объединении «</w:t>
      </w:r>
      <w:proofErr w:type="spellStart"/>
      <w:r w:rsidR="00DA1737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Вазуза</w:t>
      </w:r>
      <w:proofErr w:type="spellEnd"/>
      <w:r w:rsidR="00DA1737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5.2.1. Произведения лауреатов конкурса с указанием авторства публикуются на сайте 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МКУК «Сычевская ЦБС» и в социальных сетях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Автор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подавая свое произведение на конк</w:t>
      </w:r>
      <w:r w:rsidR="00824C33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урс, соглашается с тем, что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оно будет опубликовано в печатных и/или электронных изданиях под рубрикой: «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Районный 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литературный конкурс «</w:t>
      </w:r>
      <w:r w:rsidR="007969F4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Душа и слово</w:t>
      </w:r>
      <w:r w:rsidR="00824C33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 не претендует на выплату авторского гонорара.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Организационные вопросы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Литературный конкурс «</w:t>
      </w:r>
      <w:r w:rsidR="00824C33"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Душа и слово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проводится на безвозмездной основе.</w:t>
      </w:r>
    </w:p>
    <w:p w:rsidR="00C27615" w:rsidRPr="001A512D" w:rsidRDefault="00C27615" w:rsidP="00244E64">
      <w:pPr>
        <w:spacing w:before="120" w:after="288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Условия:</w:t>
      </w:r>
    </w:p>
    <w:p w:rsidR="00C27615" w:rsidRPr="001A512D" w:rsidRDefault="00C27615" w:rsidP="00244E64">
      <w:pPr>
        <w:numPr>
          <w:ilvl w:val="0"/>
          <w:numId w:val="5"/>
        </w:numPr>
        <w:spacing w:before="100" w:beforeAutospacing="1" w:after="24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авторские права сохраняются за автором</w:t>
      </w:r>
    </w:p>
    <w:p w:rsidR="00C27615" w:rsidRPr="001A512D" w:rsidRDefault="00C27615" w:rsidP="00244E64">
      <w:pPr>
        <w:numPr>
          <w:ilvl w:val="0"/>
          <w:numId w:val="5"/>
        </w:numPr>
        <w:spacing w:before="100" w:beforeAutospacing="1" w:after="24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жюри не могут быть участниками текущего Конкурса</w:t>
      </w:r>
    </w:p>
    <w:p w:rsidR="00C27615" w:rsidRPr="001A512D" w:rsidRDefault="00C27615" w:rsidP="00244E64">
      <w:pPr>
        <w:numPr>
          <w:ilvl w:val="0"/>
          <w:numId w:val="5"/>
        </w:numPr>
        <w:spacing w:before="100" w:beforeAutospacing="1" w:after="24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Мнение членов Жюри является окончательным, претензии со стороны авторов не принимаются</w:t>
      </w:r>
    </w:p>
    <w:p w:rsidR="001A512D" w:rsidRPr="001A512D" w:rsidRDefault="00C27615" w:rsidP="001A512D">
      <w:pPr>
        <w:numPr>
          <w:ilvl w:val="0"/>
          <w:numId w:val="5"/>
        </w:numPr>
        <w:spacing w:before="100" w:beforeAutospacing="1" w:after="24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Присланные произведения не рецензируются и не возвращаются</w:t>
      </w:r>
    </w:p>
    <w:p w:rsidR="001A512D" w:rsidRPr="001A512D" w:rsidRDefault="001A512D" w:rsidP="00A1469E">
      <w:pPr>
        <w:spacing w:before="100" w:beforeAutospacing="1" w:after="24" w:line="336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512D" w:rsidRPr="001A512D" w:rsidRDefault="001A512D" w:rsidP="001A512D">
      <w:pPr>
        <w:spacing w:before="100" w:beforeAutospacing="1" w:after="24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469E" w:rsidRPr="001A512D" w:rsidRDefault="00A1469E" w:rsidP="00A1469E">
      <w:pPr>
        <w:spacing w:before="100" w:beforeAutospacing="1" w:after="24" w:line="336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1.</w:t>
      </w:r>
    </w:p>
    <w:p w:rsidR="001A512D" w:rsidRPr="001A512D" w:rsidRDefault="00A1469E" w:rsidP="00A1469E">
      <w:pPr>
        <w:spacing w:before="100" w:beforeAutospacing="1" w:after="24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</w:t>
      </w:r>
    </w:p>
    <w:p w:rsidR="00A1469E" w:rsidRPr="001A512D" w:rsidRDefault="00A1469E" w:rsidP="001A512D">
      <w:pPr>
        <w:spacing w:before="100" w:beforeAutospacing="1" w:after="24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A512D" w:rsidRPr="001A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1A512D" w:rsidRPr="001A512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районном литературном конкурсе  «Душа и слово»</w:t>
      </w: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A512D" w:rsidRPr="001A512D" w:rsidRDefault="001A512D" w:rsidP="001A512D">
      <w:pPr>
        <w:spacing w:before="100" w:beforeAutospacing="1" w:after="2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организаторов Конкурса принять мое произведение. С правилами и условиями проведения Конкурса ознакомлен и согласен.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A512D" w:rsidRPr="001A512D" w:rsidTr="001A512D"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12D" w:rsidRPr="001A512D" w:rsidTr="001A512D"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1A5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рождения</w:t>
            </w:r>
          </w:p>
        </w:tc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12D" w:rsidRPr="001A512D" w:rsidTr="001A512D"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12D" w:rsidRPr="001A512D" w:rsidTr="001A512D"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произведения (цикла произведений)</w:t>
            </w:r>
          </w:p>
        </w:tc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12D" w:rsidRPr="001A512D" w:rsidTr="001A512D"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12D" w:rsidRPr="001A512D" w:rsidTr="001A512D"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 (если есть)</w:t>
            </w:r>
          </w:p>
        </w:tc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12D" w:rsidRPr="001A512D" w:rsidTr="001A512D"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Краткая творческая биография</w:t>
            </w:r>
          </w:p>
        </w:tc>
        <w:tc>
          <w:tcPr>
            <w:tcW w:w="5341" w:type="dxa"/>
          </w:tcPr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512D" w:rsidRPr="001A512D" w:rsidRDefault="001A512D" w:rsidP="001A512D">
            <w:pPr>
              <w:spacing w:before="100" w:beforeAutospacing="1" w:after="24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A512D" w:rsidRPr="001A512D" w:rsidRDefault="001A512D" w:rsidP="001A512D">
      <w:pPr>
        <w:spacing w:before="100" w:beforeAutospacing="1" w:after="24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12D" w:rsidRPr="001A512D" w:rsidRDefault="001A512D" w:rsidP="001A512D">
      <w:pPr>
        <w:spacing w:before="100" w:beforeAutospacing="1" w:after="24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12D" w:rsidRPr="001A512D" w:rsidRDefault="001A512D" w:rsidP="001A512D">
      <w:pPr>
        <w:spacing w:before="100" w:beforeAutospacing="1" w:after="24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12D" w:rsidRPr="001A512D" w:rsidRDefault="001A512D" w:rsidP="001A512D">
      <w:pPr>
        <w:spacing w:before="100" w:beforeAutospacing="1" w:after="24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512D">
        <w:rPr>
          <w:rFonts w:ascii="Times New Roman" w:hAnsi="Times New Roman" w:cs="Times New Roman"/>
          <w:sz w:val="24"/>
          <w:szCs w:val="24"/>
        </w:rPr>
        <w:t>«____»__________________2020 г. __________________(ф.и.о.)____________________ (подпись)</w:t>
      </w:r>
    </w:p>
    <w:sectPr w:rsidR="001A512D" w:rsidRPr="001A512D" w:rsidSect="005D47A3">
      <w:pgSz w:w="11906" w:h="16838"/>
      <w:pgMar w:top="720" w:right="720" w:bottom="720" w:left="720" w:header="708" w:footer="708" w:gutter="0"/>
      <w:pgBorders w:display="firstPage"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A88"/>
    <w:multiLevelType w:val="multilevel"/>
    <w:tmpl w:val="B74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6721"/>
    <w:multiLevelType w:val="multilevel"/>
    <w:tmpl w:val="307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714D4"/>
    <w:multiLevelType w:val="multilevel"/>
    <w:tmpl w:val="859C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A0270"/>
    <w:multiLevelType w:val="multilevel"/>
    <w:tmpl w:val="51E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10169"/>
    <w:multiLevelType w:val="multilevel"/>
    <w:tmpl w:val="AD70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B5E4D"/>
    <w:multiLevelType w:val="multilevel"/>
    <w:tmpl w:val="F8F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65744"/>
    <w:multiLevelType w:val="multilevel"/>
    <w:tmpl w:val="F810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76883"/>
    <w:multiLevelType w:val="multilevel"/>
    <w:tmpl w:val="614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615"/>
    <w:rsid w:val="00025669"/>
    <w:rsid w:val="001A512D"/>
    <w:rsid w:val="00244E64"/>
    <w:rsid w:val="003D3374"/>
    <w:rsid w:val="00523213"/>
    <w:rsid w:val="005D47A3"/>
    <w:rsid w:val="0061279D"/>
    <w:rsid w:val="006C5CD0"/>
    <w:rsid w:val="007969F4"/>
    <w:rsid w:val="007D3004"/>
    <w:rsid w:val="00824C33"/>
    <w:rsid w:val="008D2C5D"/>
    <w:rsid w:val="00961D10"/>
    <w:rsid w:val="00970F85"/>
    <w:rsid w:val="00A1469E"/>
    <w:rsid w:val="00A27EE6"/>
    <w:rsid w:val="00AE5C54"/>
    <w:rsid w:val="00C27615"/>
    <w:rsid w:val="00D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69"/>
  </w:style>
  <w:style w:type="paragraph" w:styleId="1">
    <w:name w:val="heading 1"/>
    <w:basedOn w:val="a"/>
    <w:link w:val="10"/>
    <w:uiPriority w:val="9"/>
    <w:qFormat/>
    <w:rsid w:val="00C27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615"/>
    <w:rPr>
      <w:b/>
      <w:bCs/>
    </w:rPr>
  </w:style>
  <w:style w:type="character" w:styleId="a5">
    <w:name w:val="Hyperlink"/>
    <w:basedOn w:val="a0"/>
    <w:uiPriority w:val="99"/>
    <w:semiHidden/>
    <w:unhideWhenUsed/>
    <w:rsid w:val="00C27615"/>
    <w:rPr>
      <w:color w:val="0000FF"/>
      <w:u w:val="single"/>
    </w:rPr>
  </w:style>
  <w:style w:type="paragraph" w:styleId="a6">
    <w:name w:val="Title"/>
    <w:basedOn w:val="a"/>
    <w:link w:val="a7"/>
    <w:qFormat/>
    <w:rsid w:val="00244E64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rsid w:val="00244E64"/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 Spacing"/>
    <w:uiPriority w:val="1"/>
    <w:qFormat/>
    <w:rsid w:val="00244E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тиль"/>
    <w:rsid w:val="00961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Свободная форма"/>
    <w:rsid w:val="007969F4"/>
    <w:pPr>
      <w:spacing w:after="0" w:line="240" w:lineRule="auto"/>
    </w:pPr>
    <w:rPr>
      <w:rFonts w:ascii="Lucida Grande" w:eastAsia="Times New Roman" w:hAnsi="Lucida Grande" w:cs="Times New Roman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1A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syc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обслуживание</cp:lastModifiedBy>
  <cp:revision>10</cp:revision>
  <dcterms:created xsi:type="dcterms:W3CDTF">2020-01-22T13:51:00Z</dcterms:created>
  <dcterms:modified xsi:type="dcterms:W3CDTF">2020-01-30T12:38:00Z</dcterms:modified>
</cp:coreProperties>
</file>